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8B" w:rsidRPr="00116591" w:rsidRDefault="000A678B" w:rsidP="0011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здравоохранения «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городская стоматологическая поликлиника», </w:t>
      </w: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Минск</w:t>
      </w:r>
    </w:p>
    <w:p w:rsidR="00C845E8" w:rsidRPr="00116591" w:rsidRDefault="00C845E8" w:rsidP="0011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6A5" w:rsidRPr="00100FC7" w:rsidRDefault="00D262DB" w:rsidP="0011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FC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A678B" w:rsidRPr="00100F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роект: </w:t>
      </w:r>
      <w:r w:rsidR="00BB3CD5" w:rsidRPr="00100FC7">
        <w:rPr>
          <w:rFonts w:ascii="Times New Roman" w:eastAsia="Times New Roman" w:hAnsi="Times New Roman" w:cs="Times New Roman"/>
          <w:b/>
          <w:sz w:val="32"/>
          <w:szCs w:val="32"/>
        </w:rPr>
        <w:t>«КЛКТ — современная диагностическая технология»</w:t>
      </w:r>
    </w:p>
    <w:p w:rsidR="00100FC7" w:rsidRPr="00116591" w:rsidRDefault="00100FC7" w:rsidP="0011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5E8" w:rsidRPr="00116591" w:rsidRDefault="00100FC7" w:rsidP="00BD4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C59087" wp14:editId="31B14088">
            <wp:extent cx="5410200" cy="3427095"/>
            <wp:effectExtent l="0" t="0" r="0" b="1905"/>
            <wp:docPr id="3074" name="Picture 2" descr="https://stomdevice.by/wp-content/uploads/2020/05/e770cca095065672dfd9824ccb2da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stomdevice.by/wp-content/uploads/2020/05/e770cca095065672dfd9824ccb2dab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27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00FC7" w:rsidRDefault="00100FC7" w:rsidP="00C84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8B" w:rsidRPr="00116591" w:rsidRDefault="000A678B" w:rsidP="00C84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тенденцию к увеличению количества пациентов, страдающих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 челюстно-лицевой области,</w:t>
      </w: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5700D4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пациентов, нуждающихся в проведении операции дентальной имплантации, </w:t>
      </w: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является потребность в применении 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высокоточного диагностического исследования методом конусно-лучевой компьютерной томографии.</w:t>
      </w:r>
    </w:p>
    <w:p w:rsidR="00644504" w:rsidRPr="00116591" w:rsidRDefault="00644504" w:rsidP="00C84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91">
        <w:rPr>
          <w:rFonts w:ascii="Times New Roman" w:hAnsi="Times New Roman" w:cs="Times New Roman"/>
          <w:sz w:val="28"/>
          <w:szCs w:val="28"/>
          <w:shd w:val="clear" w:color="auto" w:fill="FFFFFF"/>
        </w:rPr>
        <w:t>Конусно-лучевой компьютерный томограф — это высокотехнологичное устройство диагностики, которое дает возможность получить трехмерное изображение челюстно-лицевой области высокой точности</w:t>
      </w:r>
      <w:r w:rsidR="0031482E" w:rsidRPr="00116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31482E" w:rsidRPr="0059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31482E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31482E" w:rsidRPr="0059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скорость принятия эффективных решений лечащим врачом</w:t>
      </w:r>
      <w:r w:rsidR="0031482E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1659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Полученная цифровая информация позволяет врачу-специалисту определить форму, размеры, протяженность и пространственное положение патологических процессов в костной структуре лицевого скелета.</w:t>
      </w:r>
    </w:p>
    <w:p w:rsidR="00593F55" w:rsidRPr="00116591" w:rsidRDefault="000A678B" w:rsidP="0059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уделяется </w:t>
      </w:r>
      <w:r w:rsidR="005700D4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5700D4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</w:t>
      </w:r>
      <w:r w:rsidR="00067424" w:rsidRPr="00116591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7424" w:rsidRPr="00116591">
        <w:rPr>
          <w:rFonts w:ascii="Times New Roman" w:eastAsia="Times New Roman" w:hAnsi="Times New Roman" w:cs="Times New Roman"/>
          <w:sz w:val="28"/>
          <w:szCs w:val="28"/>
        </w:rPr>
        <w:t xml:space="preserve"> неотложной стоматологической помощи взрослому населению в амбулаторных условиях. Данной проблемой занимается единственное в </w:t>
      </w:r>
      <w:proofErr w:type="spellStart"/>
      <w:r w:rsidR="00067424" w:rsidRPr="00116591">
        <w:rPr>
          <w:rFonts w:ascii="Times New Roman" w:eastAsia="Times New Roman" w:hAnsi="Times New Roman" w:cs="Times New Roman"/>
          <w:sz w:val="28"/>
          <w:szCs w:val="28"/>
        </w:rPr>
        <w:t>г.Минске</w:t>
      </w:r>
      <w:proofErr w:type="spellEnd"/>
      <w:r w:rsidR="00067424" w:rsidRPr="00116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424" w:rsidRPr="00116591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 w:eastAsia="ru-RU"/>
        </w:rPr>
        <w:t>учреждени</w:t>
      </w:r>
      <w:r w:rsidR="00C845E8" w:rsidRPr="00116591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be-BY" w:eastAsia="ru-RU"/>
        </w:rPr>
        <w:t>е</w:t>
      </w:r>
      <w:r w:rsidR="00067424" w:rsidRPr="00116591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 </w:t>
      </w:r>
      <w:r w:rsidR="00067424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здравоохранения «3-я </w:t>
      </w:r>
      <w:r w:rsidR="00067424" w:rsidRPr="00116591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r w:rsidR="00067424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стоматологическая поликлиника</w:t>
      </w:r>
      <w:r w:rsidR="00067424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».</w:t>
      </w:r>
    </w:p>
    <w:p w:rsidR="00644504" w:rsidRPr="00116591" w:rsidRDefault="000A678B" w:rsidP="0059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5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Актуальность:</w:t>
      </w:r>
      <w:r w:rsidR="00BB3CD5" w:rsidRPr="001165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необходимость</w:t>
      </w:r>
      <w:r w:rsidR="004E4649" w:rsidRPr="001165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проведения</w:t>
      </w:r>
      <w:r w:rsidR="005700D4" w:rsidRPr="001165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>высокоэффективн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 xml:space="preserve"> диагностик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зубочелюстной системы и обеспеч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>высок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 xml:space="preserve"> оказания стоматологической помощи</w:t>
      </w:r>
      <w:r w:rsidR="00316E07" w:rsidRPr="001165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3CD5" w:rsidRPr="00116591">
        <w:rPr>
          <w:rFonts w:ascii="Times New Roman" w:eastAsia="Times New Roman" w:hAnsi="Times New Roman" w:cs="Times New Roman"/>
          <w:sz w:val="28"/>
          <w:szCs w:val="28"/>
        </w:rPr>
        <w:t xml:space="preserve"> исклю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</w:rPr>
        <w:t xml:space="preserve">чение осложнений в ходе лечения. </w:t>
      </w:r>
      <w:r w:rsidR="00644504" w:rsidRPr="0011659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онусно-лучевая компьютерная томография является обязательным диагностическим мероприятием</w:t>
      </w:r>
      <w:r w:rsidR="00593F55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протоколы лечения пациентов с заболеваниями челюстно-лицевой области</w:t>
      </w:r>
      <w:r w:rsidR="00644504" w:rsidRPr="00116591">
        <w:rPr>
          <w:rFonts w:ascii="Times New Roman" w:hAnsi="Times New Roman" w:cs="Times New Roman"/>
          <w:sz w:val="28"/>
          <w:szCs w:val="28"/>
        </w:rPr>
        <w:t xml:space="preserve"> и применяется </w:t>
      </w:r>
      <w:proofErr w:type="gramStart"/>
      <w:r w:rsidR="00644504" w:rsidRPr="00116591">
        <w:rPr>
          <w:rFonts w:ascii="Times New Roman" w:hAnsi="Times New Roman" w:cs="Times New Roman"/>
          <w:sz w:val="28"/>
          <w:szCs w:val="28"/>
        </w:rPr>
        <w:t xml:space="preserve">в </w:t>
      </w:r>
      <w:r w:rsidR="00593F55" w:rsidRPr="00116591">
        <w:rPr>
          <w:rFonts w:ascii="Times New Roman" w:hAnsi="Times New Roman" w:cs="Times New Roman"/>
          <w:sz w:val="28"/>
          <w:szCs w:val="28"/>
        </w:rPr>
        <w:t xml:space="preserve"> хирургической</w:t>
      </w:r>
      <w:proofErr w:type="gramEnd"/>
      <w:r w:rsidR="00593F55" w:rsidRPr="00116591">
        <w:rPr>
          <w:rFonts w:ascii="Times New Roman" w:hAnsi="Times New Roman" w:cs="Times New Roman"/>
          <w:sz w:val="28"/>
          <w:szCs w:val="28"/>
        </w:rPr>
        <w:t xml:space="preserve"> </w:t>
      </w:r>
      <w:r w:rsidR="00644504" w:rsidRPr="00116591">
        <w:rPr>
          <w:rFonts w:ascii="Times New Roman" w:hAnsi="Times New Roman" w:cs="Times New Roman"/>
          <w:sz w:val="28"/>
          <w:szCs w:val="28"/>
        </w:rPr>
        <w:lastRenderedPageBreak/>
        <w:t>стоматологи</w:t>
      </w:r>
      <w:r w:rsidR="00593F55" w:rsidRPr="00116591">
        <w:rPr>
          <w:rFonts w:ascii="Times New Roman" w:hAnsi="Times New Roman" w:cs="Times New Roman"/>
          <w:sz w:val="28"/>
          <w:szCs w:val="28"/>
        </w:rPr>
        <w:t xml:space="preserve">и, </w:t>
      </w:r>
      <w:r w:rsidR="00644504" w:rsidRPr="00116591">
        <w:rPr>
          <w:rFonts w:ascii="Times New Roman" w:hAnsi="Times New Roman" w:cs="Times New Roman"/>
          <w:sz w:val="28"/>
          <w:szCs w:val="28"/>
        </w:rPr>
        <w:t>протезировани</w:t>
      </w:r>
      <w:r w:rsidR="00593F55" w:rsidRPr="00116591">
        <w:rPr>
          <w:rFonts w:ascii="Times New Roman" w:hAnsi="Times New Roman" w:cs="Times New Roman"/>
          <w:sz w:val="28"/>
          <w:szCs w:val="28"/>
        </w:rPr>
        <w:t xml:space="preserve">и </w:t>
      </w:r>
      <w:r w:rsidR="00644504" w:rsidRPr="00116591">
        <w:rPr>
          <w:rFonts w:ascii="Times New Roman" w:hAnsi="Times New Roman" w:cs="Times New Roman"/>
          <w:sz w:val="28"/>
          <w:szCs w:val="28"/>
        </w:rPr>
        <w:t>и имплантаци</w:t>
      </w:r>
      <w:r w:rsidR="00593F55" w:rsidRPr="00116591">
        <w:rPr>
          <w:rFonts w:ascii="Times New Roman" w:hAnsi="Times New Roman" w:cs="Times New Roman"/>
          <w:sz w:val="28"/>
          <w:szCs w:val="28"/>
        </w:rPr>
        <w:t>и,</w:t>
      </w:r>
      <w:r w:rsidR="00644504" w:rsidRPr="00116591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593F55" w:rsidRPr="00116591">
        <w:rPr>
          <w:rFonts w:ascii="Times New Roman" w:hAnsi="Times New Roman" w:cs="Times New Roman"/>
          <w:sz w:val="28"/>
          <w:szCs w:val="28"/>
        </w:rPr>
        <w:t>е</w:t>
      </w:r>
      <w:r w:rsidR="00644504" w:rsidRPr="00116591">
        <w:rPr>
          <w:rFonts w:ascii="Times New Roman" w:hAnsi="Times New Roman" w:cs="Times New Roman"/>
          <w:sz w:val="28"/>
          <w:szCs w:val="28"/>
        </w:rPr>
        <w:t xml:space="preserve"> при этапах эндодонтического лечения</w:t>
      </w:r>
      <w:r w:rsidR="00593F55" w:rsidRPr="00116591">
        <w:rPr>
          <w:rFonts w:ascii="Times New Roman" w:hAnsi="Times New Roman" w:cs="Times New Roman"/>
          <w:sz w:val="28"/>
          <w:szCs w:val="28"/>
        </w:rPr>
        <w:t xml:space="preserve">, </w:t>
      </w:r>
      <w:r w:rsidR="00644504" w:rsidRPr="00116591">
        <w:rPr>
          <w:rFonts w:ascii="Times New Roman" w:hAnsi="Times New Roman" w:cs="Times New Roman"/>
          <w:sz w:val="28"/>
          <w:szCs w:val="28"/>
        </w:rPr>
        <w:t>диагностик</w:t>
      </w:r>
      <w:r w:rsidR="00593F55" w:rsidRPr="00116591">
        <w:rPr>
          <w:rFonts w:ascii="Times New Roman" w:hAnsi="Times New Roman" w:cs="Times New Roman"/>
          <w:sz w:val="28"/>
          <w:szCs w:val="28"/>
        </w:rPr>
        <w:t>е</w:t>
      </w:r>
      <w:r w:rsidR="00644504" w:rsidRPr="0011659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44504" w:rsidRPr="00116591"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 w:rsidR="00644504" w:rsidRPr="00116591">
        <w:rPr>
          <w:rFonts w:ascii="Times New Roman" w:hAnsi="Times New Roman" w:cs="Times New Roman"/>
          <w:sz w:val="28"/>
          <w:szCs w:val="28"/>
        </w:rPr>
        <w:t xml:space="preserve"> лечении.</w:t>
      </w:r>
      <w:r w:rsidR="00593F55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78B" w:rsidRPr="00116591" w:rsidRDefault="000A678B" w:rsidP="000A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r w:rsidR="00DC77B2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 сугубо медицинских аспектов оказания медицинской помощи в амбулаторных условиях, удобная конструкция, габариты медицинской техники, технические возможности обеспечат высокую доступность 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качество 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и 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неотложной 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стоматологической помощи населению.</w:t>
      </w:r>
      <w:r w:rsidR="00644504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приобретение</w:t>
      </w:r>
      <w:r w:rsidR="00644504" w:rsidRPr="00116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стоматологического компьютерного томографа послужит для расширения спектра оказываемых в учреждении услуг и создания новых рабочих мест.</w:t>
      </w:r>
    </w:p>
    <w:p w:rsidR="002A159A" w:rsidRPr="00116591" w:rsidRDefault="000A678B" w:rsidP="0011659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 успешном приобретении аппарата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конусно-лучевой компьютерной томографии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ля учреждения здравоохранения «</w:t>
      </w:r>
      <w:r w:rsidR="00DD59B8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-я 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r w:rsidR="004E4649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D59B8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стомотологическая поликлиника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 в рамках гуманитарного проекта «</w:t>
      </w:r>
      <w:r w:rsidR="00DD59B8" w:rsidRPr="00116591">
        <w:rPr>
          <w:rFonts w:ascii="Times New Roman" w:eastAsia="Times New Roman" w:hAnsi="Times New Roman" w:cs="Times New Roman"/>
          <w:sz w:val="28"/>
          <w:szCs w:val="28"/>
        </w:rPr>
        <w:t>КЛКТ — современная диагностическая технология»</w:t>
      </w:r>
      <w:r w:rsidR="00296A7B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аппарат в дальнейшем будет находиться в бережном обращении 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специалистов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учреждения здравоохранения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в числе которых врачи-специалисты и специалисты со средним </w:t>
      </w:r>
      <w:r w:rsidR="00644504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специальным медицинским образованием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51979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дальнейшем о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бслужива</w:t>
      </w:r>
      <w:r w:rsidR="00D92A95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ние аппарат</w:t>
      </w:r>
      <w:r w:rsidR="00644504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651979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92A95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запланировано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 счет </w:t>
      </w:r>
      <w:r w:rsidR="002C073F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бюджетных </w:t>
      </w:r>
      <w:r w:rsidR="00853AC7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внебюджетных средств</w:t>
      </w:r>
      <w:r w:rsidR="00853AC7" w:rsidRPr="0011659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учреждения здравоохранения </w:t>
      </w:r>
      <w:r w:rsidR="00316E07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«3-я </w:t>
      </w:r>
      <w:r w:rsidR="00316E07" w:rsidRPr="00116591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r w:rsidR="00316E07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стомотологическая поликлиника»</w:t>
      </w:r>
      <w:r w:rsidR="00C845E8" w:rsidRPr="001165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92"/>
        <w:gridCol w:w="3948"/>
      </w:tblGrid>
      <w:tr w:rsidR="00116591" w:rsidRPr="00116591" w:rsidTr="00210F30">
        <w:tc>
          <w:tcPr>
            <w:tcW w:w="9640" w:type="dxa"/>
            <w:gridSpan w:val="2"/>
          </w:tcPr>
          <w:p w:rsidR="00593F55" w:rsidRPr="00116591" w:rsidRDefault="000A678B" w:rsidP="001165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значимость: </w:t>
            </w:r>
            <w:r w:rsidR="00661E5F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направлен на модернизацию и развитие учреждения здравоохранения. Расширяются возможности учреждения здравоохранения для</w:t>
            </w:r>
            <w:r w:rsidR="00593F55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лечения заболеваний челюстно-лицевой области, составления рационального плана лечения и протезирования, в том числе восстановления утраченной жевательной </w:t>
            </w:r>
            <w:r w:rsidR="0031482E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эстетической функции, обеспечивается построение</w:t>
            </w:r>
            <w:r w:rsidR="0031482E" w:rsidRPr="0059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доверительного контакта между </w:t>
            </w:r>
            <w:r w:rsidR="0031482E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</w:t>
            </w:r>
            <w:r w:rsidR="0031482E" w:rsidRPr="0059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пациентом.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0A678B" w:rsidRPr="00116591" w:rsidRDefault="000A678B" w:rsidP="003A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проекта: </w:t>
            </w:r>
            <w:r w:rsidR="004E4649" w:rsidRPr="00116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«КЛКТ — современная диагностическая технология»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0A678B" w:rsidRPr="00116591" w:rsidRDefault="001E0FD2" w:rsidP="005F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0A678B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Срок реализации проекта: 2023-2024 гг.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0A678B" w:rsidRPr="00116591" w:rsidRDefault="000A678B" w:rsidP="004E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3. Организация – заявитель, предлагающая проект: </w:t>
            </w:r>
            <w:r w:rsidR="00052F3A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чреждение здравоохранения </w:t>
            </w:r>
            <w:r w:rsidR="000F4675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4E4649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F4675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 </w:t>
            </w:r>
            <w:r w:rsidR="004E464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</w:t>
            </w:r>
            <w:r w:rsidR="004E4649"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стомотологическая поликлиника</w:t>
            </w:r>
            <w:r w:rsidR="000F4675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116591" w:rsidRPr="00116591" w:rsidTr="0011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5"/>
        </w:trPr>
        <w:tc>
          <w:tcPr>
            <w:tcW w:w="9640" w:type="dxa"/>
            <w:gridSpan w:val="2"/>
            <w:shd w:val="clear" w:color="auto" w:fill="auto"/>
          </w:tcPr>
          <w:p w:rsidR="000A678B" w:rsidRPr="00116591" w:rsidRDefault="001E0FD2" w:rsidP="003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4.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0A678B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Цель проекта: </w:t>
            </w:r>
            <w:r w:rsidR="003E6D46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высокоточных результатов диагностических исследований органов челюстно-лицевой области, контроль за лечебным процессом и надлежащее </w:t>
            </w:r>
            <w:proofErr w:type="spellStart"/>
            <w:r w:rsidR="003E6D46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постдинамическое</w:t>
            </w:r>
            <w:proofErr w:type="spellEnd"/>
            <w:r w:rsidR="003E6D46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с использованием </w:t>
            </w:r>
            <w:r w:rsidR="0031482E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конусно-лучевой компьютерной томографии производства Республики Корея или Китайской Народной Республики.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C845E8" w:rsidRPr="00116591" w:rsidRDefault="001E0FD2" w:rsidP="00C8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0A678B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Задачи, планируемые к выполнению в рамках реализации проекта: </w:t>
            </w:r>
            <w:r w:rsidR="004E4649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4E4649" w:rsidRPr="00116591" w:rsidRDefault="004E4649" w:rsidP="00C845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максимально точной диагностики заболеваний челюстно-лицевой области;</w:t>
            </w:r>
          </w:p>
          <w:p w:rsidR="004E4649" w:rsidRPr="00116591" w:rsidRDefault="004E4649" w:rsidP="004E46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шение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оказания стоматологической помощи в УЗ «3-я городская стоматологическая поликлиника»;</w:t>
            </w:r>
          </w:p>
          <w:p w:rsidR="004E4649" w:rsidRPr="00116591" w:rsidRDefault="004E4649" w:rsidP="004E46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осложнени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ходе стоматологического лечения, благодаря высокоточному диагностическому исследованию необходимой области;</w:t>
            </w:r>
          </w:p>
          <w:p w:rsidR="004E4649" w:rsidRPr="00116591" w:rsidRDefault="004E4649" w:rsidP="004E46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 динамического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оказанного стоматологического лечения для оценки качества лечения через определенные временные интервалы;</w:t>
            </w:r>
          </w:p>
          <w:p w:rsidR="004E4649" w:rsidRPr="00116591" w:rsidRDefault="004E4649" w:rsidP="004E46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мотивирова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пациентов проходить стоматологическое лечение, так как 3D-рентгеновские снимки позволяют пациентам лучше понять результаты диагностики и быстрее сделать выбор в пользу того или иного рекомендуемого плана лечения;</w:t>
            </w:r>
          </w:p>
          <w:p w:rsidR="00802299" w:rsidRPr="00116591" w:rsidRDefault="00802299" w:rsidP="004E46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диспансеризация пациентов после операций на костях лицевого скелета;</w:t>
            </w:r>
          </w:p>
          <w:p w:rsidR="00802299" w:rsidRPr="00116591" w:rsidRDefault="00802299" w:rsidP="004E46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учреждения здравоохранения;</w:t>
            </w:r>
          </w:p>
          <w:p w:rsidR="000A678B" w:rsidRPr="00116591" w:rsidRDefault="004E4649" w:rsidP="008022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 в УЗ «3-я городская стоматологическая поликлиника»:</w:t>
            </w:r>
            <w:r w:rsidR="00067424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 3D-технологиям обеспечивается более широкий спектр услуг и повышается стабильность поликлиники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0A678B" w:rsidRPr="00116591" w:rsidRDefault="001E0FD2" w:rsidP="00101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6.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0A678B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Целевая группа: </w:t>
            </w:r>
            <w:r w:rsidR="004E464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пациенты учреждения здравоохранения «3-я городская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стоматологическая поликлиника», в числе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</w:t>
            </w:r>
            <w:r w:rsidR="00802299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инвалиды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пенсионеры, нуждающиеся в </w:t>
            </w:r>
            <w:r w:rsidR="0010106E" w:rsidRPr="0011659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 обеспечении техническими средствами социальной реабилитации.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F2608E" w:rsidRPr="00116591" w:rsidRDefault="00F2608E" w:rsidP="000A6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7. Краткое описание мероприятий в рамках проекта: </w:t>
            </w:r>
          </w:p>
          <w:p w:rsidR="00F2608E" w:rsidRPr="00116591" w:rsidRDefault="00F2608E" w:rsidP="000A6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</w:t>
            </w:r>
            <w:r w:rsidR="000E2CC2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Направление писем в гуманитарные организации</w:t>
            </w:r>
            <w:r w:rsidR="0010106E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посольства,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представительства производителей о необходимости закупки </w:t>
            </w:r>
            <w:r w:rsidR="0010106E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медицинского 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оборудования</w:t>
            </w:r>
            <w:r w:rsidR="0010106E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F2608E" w:rsidRPr="00116591" w:rsidRDefault="00F2608E" w:rsidP="000A6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</w:t>
            </w:r>
            <w:r w:rsidR="0010106E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обучающих курсов</w:t>
            </w:r>
            <w:r w:rsidR="0010106E"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0106E"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="0010106E"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квалификации </w:t>
            </w:r>
            <w:r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медицинского</w:t>
            </w:r>
            <w:proofErr w:type="gramEnd"/>
            <w:r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персонала по работе с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аппаратом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конусно-лучевой компьютерной томографии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F2608E" w:rsidRPr="00116591" w:rsidRDefault="00F2608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</w:t>
            </w:r>
            <w:r w:rsidR="0010106E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116591"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семинаров</w:t>
            </w:r>
            <w:r w:rsidR="0010106E"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сотрудников учреждения здравоохранения</w:t>
            </w:r>
            <w:r w:rsidR="00E97307" w:rsidRPr="001165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использованию 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аппарата</w:t>
            </w:r>
            <w:r w:rsidR="0010106E"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конусно-лучевой компьютерной томографии</w:t>
            </w:r>
            <w:r w:rsidR="0010106E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10106E" w:rsidRPr="00116591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</w:t>
            </w:r>
            <w:r w:rsidR="00116591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Приобретение </w:t>
            </w:r>
            <w:r w:rsidR="00116591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оборудования и 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расходных материалов</w:t>
            </w:r>
            <w:r w:rsidR="00116591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для обслуживания аппарата.</w:t>
            </w:r>
          </w:p>
          <w:p w:rsidR="00116591" w:rsidRPr="00116591" w:rsidRDefault="00116591" w:rsidP="00116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7.5 Анализ эффективности использования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аппарата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конусно-лучевой компьютерной томографии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116591" w:rsidRPr="00116591" w:rsidRDefault="00116591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7.6 Мониторинг итоговой ситуации.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F2608E" w:rsidRPr="00116591" w:rsidRDefault="00116591" w:rsidP="000A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2608E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. Общий объём финансирования (в долларах США): 70 000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92" w:type="dxa"/>
            <w:shd w:val="clear" w:color="auto" w:fill="auto"/>
          </w:tcPr>
          <w:p w:rsidR="00F2608E" w:rsidRPr="00116591" w:rsidRDefault="00F2608E" w:rsidP="000A67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948" w:type="dxa"/>
            <w:shd w:val="clear" w:color="auto" w:fill="auto"/>
          </w:tcPr>
          <w:p w:rsidR="00F2608E" w:rsidRPr="00116591" w:rsidRDefault="00F2608E" w:rsidP="000A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</w:t>
            </w:r>
          </w:p>
          <w:p w:rsidR="00F2608E" w:rsidRPr="00116591" w:rsidRDefault="00F2608E" w:rsidP="000A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долларах США)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92" w:type="dxa"/>
            <w:shd w:val="clear" w:color="auto" w:fill="auto"/>
          </w:tcPr>
          <w:p w:rsidR="00F2608E" w:rsidRPr="00116591" w:rsidRDefault="00F2608E" w:rsidP="000A67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Средства донора</w:t>
            </w:r>
          </w:p>
          <w:p w:rsidR="00A95394" w:rsidRPr="00116591" w:rsidRDefault="00A95394" w:rsidP="000A67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shd w:val="clear" w:color="auto" w:fill="auto"/>
          </w:tcPr>
          <w:p w:rsidR="00F2608E" w:rsidRPr="00116591" w:rsidRDefault="00F2608E" w:rsidP="0011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A95394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692" w:type="dxa"/>
            <w:shd w:val="clear" w:color="auto" w:fill="auto"/>
          </w:tcPr>
          <w:p w:rsidR="00F2608E" w:rsidRPr="00116591" w:rsidRDefault="00F2608E" w:rsidP="000A67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948" w:type="dxa"/>
            <w:shd w:val="clear" w:color="auto" w:fill="auto"/>
          </w:tcPr>
          <w:p w:rsidR="00F2608E" w:rsidRPr="00116591" w:rsidRDefault="00F2608E" w:rsidP="0011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95394"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:rsidR="00F2608E" w:rsidRPr="00116591" w:rsidRDefault="00F2608E" w:rsidP="0011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640" w:type="dxa"/>
            <w:gridSpan w:val="2"/>
            <w:shd w:val="clear" w:color="auto" w:fill="auto"/>
          </w:tcPr>
          <w:p w:rsidR="00F2608E" w:rsidRPr="00116591" w:rsidRDefault="00F2608E" w:rsidP="0011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Место реализации проекта (область/район, город):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учреждение здравоохранения «3-я городская стоматологическая поликлиника»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г. Минск, ул.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Киселева,</w:t>
            </w:r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д. 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116591" w:rsidRPr="00116591" w:rsidTr="002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shd w:val="clear" w:color="auto" w:fill="auto"/>
          </w:tcPr>
          <w:p w:rsidR="00C845E8" w:rsidRPr="00116591" w:rsidRDefault="00F2608E" w:rsidP="0011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9. Контактное лицо: </w:t>
            </w:r>
          </w:p>
          <w:p w:rsidR="00F2608E" w:rsidRPr="00116591" w:rsidRDefault="00F2608E" w:rsidP="0011659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Музыкантова</w:t>
            </w:r>
            <w:proofErr w:type="spellEnd"/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Олеговна, главный врач УЗ «3-я городская стоматологическая поликлиника», 8 (017) 350 14 13, 8 (044) 738 36 96,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="00C845E8" w:rsidRPr="00116591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info@3gsp.by</w:t>
              </w:r>
            </w:hyperlink>
            <w:r w:rsidR="00C845E8"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:rsidR="00C845E8" w:rsidRPr="00116591" w:rsidRDefault="00C845E8" w:rsidP="0011659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words"/>
                <w:lang w:eastAsia="ru-RU"/>
              </w:rPr>
            </w:pP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Целищева Елена Юрьевна, юрисконсульт</w:t>
            </w:r>
            <w:r w:rsidRPr="001165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words"/>
                <w:lang w:eastAsia="ru-RU"/>
              </w:rPr>
              <w:t xml:space="preserve">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 «3-я городская стоматологическая поликлиника», 8 (017) 353 67 56, 8 (029) 373 80 48, 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kadr</w:t>
            </w:r>
            <w:proofErr w:type="spellEnd"/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@3</w:t>
            </w:r>
            <w:proofErr w:type="spellStart"/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gsp</w:t>
            </w:r>
            <w:proofErr w:type="spellEnd"/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165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:rsidR="000A678B" w:rsidRPr="00116591" w:rsidRDefault="000A678B" w:rsidP="000A6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678B" w:rsidRPr="00116591" w:rsidSect="00100FC7">
      <w:headerReference w:type="default" r:id="rId9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0C" w:rsidRDefault="0072440C" w:rsidP="00100FC7">
      <w:pPr>
        <w:spacing w:after="0" w:line="240" w:lineRule="auto"/>
      </w:pPr>
      <w:r>
        <w:separator/>
      </w:r>
    </w:p>
  </w:endnote>
  <w:endnote w:type="continuationSeparator" w:id="0">
    <w:p w:rsidR="0072440C" w:rsidRDefault="0072440C" w:rsidP="001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0C" w:rsidRDefault="0072440C" w:rsidP="00100FC7">
      <w:pPr>
        <w:spacing w:after="0" w:line="240" w:lineRule="auto"/>
      </w:pPr>
      <w:r>
        <w:separator/>
      </w:r>
    </w:p>
  </w:footnote>
  <w:footnote w:type="continuationSeparator" w:id="0">
    <w:p w:rsidR="0072440C" w:rsidRDefault="0072440C" w:rsidP="0010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851066"/>
      <w:docPartObj>
        <w:docPartGallery w:val="Page Numbers (Top of Page)"/>
        <w:docPartUnique/>
      </w:docPartObj>
    </w:sdtPr>
    <w:sdtContent>
      <w:p w:rsidR="00100FC7" w:rsidRDefault="00100F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0FC7" w:rsidRDefault="00100F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21CF"/>
    <w:multiLevelType w:val="hybridMultilevel"/>
    <w:tmpl w:val="C2DAD0B4"/>
    <w:lvl w:ilvl="0" w:tplc="34F64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B"/>
    <w:rsid w:val="0000334D"/>
    <w:rsid w:val="00031BCD"/>
    <w:rsid w:val="00052F3A"/>
    <w:rsid w:val="00067424"/>
    <w:rsid w:val="00071554"/>
    <w:rsid w:val="000A678B"/>
    <w:rsid w:val="000B1073"/>
    <w:rsid w:val="000E2CC2"/>
    <w:rsid w:val="000F1D1A"/>
    <w:rsid w:val="000F4675"/>
    <w:rsid w:val="00100FC7"/>
    <w:rsid w:val="0010106E"/>
    <w:rsid w:val="00116591"/>
    <w:rsid w:val="00181113"/>
    <w:rsid w:val="001A1BA0"/>
    <w:rsid w:val="001B7E0C"/>
    <w:rsid w:val="001E0FD2"/>
    <w:rsid w:val="001E51B2"/>
    <w:rsid w:val="00210F30"/>
    <w:rsid w:val="002820A2"/>
    <w:rsid w:val="00296A7B"/>
    <w:rsid w:val="002A009F"/>
    <w:rsid w:val="002A159A"/>
    <w:rsid w:val="002C073F"/>
    <w:rsid w:val="0031482E"/>
    <w:rsid w:val="00316E07"/>
    <w:rsid w:val="00317D1C"/>
    <w:rsid w:val="00357F9E"/>
    <w:rsid w:val="003935B8"/>
    <w:rsid w:val="003A0EA0"/>
    <w:rsid w:val="003C637A"/>
    <w:rsid w:val="003C6A47"/>
    <w:rsid w:val="003E0E58"/>
    <w:rsid w:val="003E6D46"/>
    <w:rsid w:val="00406A55"/>
    <w:rsid w:val="0042591C"/>
    <w:rsid w:val="00461656"/>
    <w:rsid w:val="004C0255"/>
    <w:rsid w:val="004E4649"/>
    <w:rsid w:val="00514D05"/>
    <w:rsid w:val="0051516D"/>
    <w:rsid w:val="00556718"/>
    <w:rsid w:val="005700D4"/>
    <w:rsid w:val="00593F55"/>
    <w:rsid w:val="005E57FB"/>
    <w:rsid w:val="005F4D2B"/>
    <w:rsid w:val="00644504"/>
    <w:rsid w:val="00651979"/>
    <w:rsid w:val="00661E5F"/>
    <w:rsid w:val="0072440C"/>
    <w:rsid w:val="00737A22"/>
    <w:rsid w:val="007B2CC5"/>
    <w:rsid w:val="00802299"/>
    <w:rsid w:val="008112DD"/>
    <w:rsid w:val="00853AC7"/>
    <w:rsid w:val="008557A6"/>
    <w:rsid w:val="00863235"/>
    <w:rsid w:val="008963C0"/>
    <w:rsid w:val="008A79A1"/>
    <w:rsid w:val="009215F3"/>
    <w:rsid w:val="00936D44"/>
    <w:rsid w:val="009C0A60"/>
    <w:rsid w:val="009C7476"/>
    <w:rsid w:val="009E00E9"/>
    <w:rsid w:val="009F08FE"/>
    <w:rsid w:val="00A06C25"/>
    <w:rsid w:val="00A3171F"/>
    <w:rsid w:val="00A504E3"/>
    <w:rsid w:val="00A72BC0"/>
    <w:rsid w:val="00A95394"/>
    <w:rsid w:val="00AA0352"/>
    <w:rsid w:val="00AD2D65"/>
    <w:rsid w:val="00B05EE7"/>
    <w:rsid w:val="00B16595"/>
    <w:rsid w:val="00B72886"/>
    <w:rsid w:val="00BA5BE3"/>
    <w:rsid w:val="00BB3CD5"/>
    <w:rsid w:val="00BD46A5"/>
    <w:rsid w:val="00C456A8"/>
    <w:rsid w:val="00C57B2C"/>
    <w:rsid w:val="00C718C6"/>
    <w:rsid w:val="00C73EBD"/>
    <w:rsid w:val="00C845E8"/>
    <w:rsid w:val="00D262DB"/>
    <w:rsid w:val="00D92A95"/>
    <w:rsid w:val="00DB7F40"/>
    <w:rsid w:val="00DC77B2"/>
    <w:rsid w:val="00DD59B8"/>
    <w:rsid w:val="00DE4E41"/>
    <w:rsid w:val="00E10FB9"/>
    <w:rsid w:val="00E14418"/>
    <w:rsid w:val="00E159BB"/>
    <w:rsid w:val="00E360C2"/>
    <w:rsid w:val="00E777E8"/>
    <w:rsid w:val="00E94B65"/>
    <w:rsid w:val="00E95513"/>
    <w:rsid w:val="00E97307"/>
    <w:rsid w:val="00EA7982"/>
    <w:rsid w:val="00F06858"/>
    <w:rsid w:val="00F2608E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CA2BA-78C0-46DE-A534-998415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1A"/>
    <w:pPr>
      <w:ind w:left="720"/>
      <w:contextualSpacing/>
    </w:pPr>
  </w:style>
  <w:style w:type="character" w:styleId="a4">
    <w:name w:val="Emphasis"/>
    <w:basedOn w:val="a0"/>
    <w:uiPriority w:val="20"/>
    <w:qFormat/>
    <w:rsid w:val="000674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E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45E8"/>
    <w:rPr>
      <w:color w:val="0563C1" w:themeColor="hyperlink"/>
      <w:u w:val="single"/>
    </w:rPr>
  </w:style>
  <w:style w:type="paragraph" w:customStyle="1" w:styleId="p">
    <w:name w:val="p"/>
    <w:basedOn w:val="a"/>
    <w:rsid w:val="0064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FC7"/>
  </w:style>
  <w:style w:type="paragraph" w:styleId="aa">
    <w:name w:val="footer"/>
    <w:basedOn w:val="a"/>
    <w:link w:val="ab"/>
    <w:uiPriority w:val="99"/>
    <w:unhideWhenUsed/>
    <w:rsid w:val="0010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3gsp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Целищева Е.Ю.</dc:creator>
  <cp:lastModifiedBy>User</cp:lastModifiedBy>
  <cp:revision>2</cp:revision>
  <cp:lastPrinted>2023-07-06T11:55:00Z</cp:lastPrinted>
  <dcterms:created xsi:type="dcterms:W3CDTF">2023-09-07T06:47:00Z</dcterms:created>
  <dcterms:modified xsi:type="dcterms:W3CDTF">2023-09-07T06:47:00Z</dcterms:modified>
</cp:coreProperties>
</file>